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0" w:rsidRDefault="001C2BA8">
      <w:pPr>
        <w:jc w:val="center"/>
      </w:pPr>
      <w:r>
        <w:rPr>
          <w:rFonts w:ascii="方正黑体简体" w:eastAsia="方正黑体简体" w:hint="eastAsia"/>
          <w:sz w:val="30"/>
          <w:szCs w:val="30"/>
        </w:rPr>
        <w:t>第一联：</w:t>
      </w:r>
      <w:r w:rsidR="00956775">
        <w:rPr>
          <w:rFonts w:ascii="方正黑体简体" w:eastAsia="方正黑体简体" w:hint="eastAsia"/>
          <w:sz w:val="30"/>
          <w:szCs w:val="30"/>
        </w:rPr>
        <w:t>《江苏水利》订阅单</w:t>
      </w:r>
      <w:r w:rsidR="00956775">
        <w:rPr>
          <w:rFonts w:ascii="方正楷体简体" w:eastAsia="方正楷体简体" w:hint="eastAsia"/>
          <w:sz w:val="30"/>
          <w:szCs w:val="30"/>
        </w:rPr>
        <w:t>（财务报销凭证</w:t>
      </w:r>
      <w:r w:rsidR="00956775">
        <w:rPr>
          <w:rFonts w:ascii="方正楷体简体" w:eastAsia="方正楷体简体" w:hint="eastAsia"/>
        </w:rPr>
        <w:t>）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68"/>
        <w:gridCol w:w="1616"/>
        <w:gridCol w:w="665"/>
        <w:gridCol w:w="1486"/>
        <w:gridCol w:w="1081"/>
        <w:gridCol w:w="1791"/>
      </w:tblGrid>
      <w:tr w:rsidR="00A80E90">
        <w:trPr>
          <w:trHeight w:val="652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订阅单位全称</w:t>
            </w:r>
          </w:p>
        </w:tc>
        <w:tc>
          <w:tcPr>
            <w:tcW w:w="5035" w:type="dxa"/>
            <w:gridSpan w:val="4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A80E90" w:rsidRPr="00C36E85" w:rsidRDefault="00956775">
            <w:pPr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288290</wp:posOffset>
                  </wp:positionV>
                  <wp:extent cx="1352550" cy="1166495"/>
                  <wp:effectExtent l="0" t="0" r="3810" b="6985"/>
                  <wp:wrapTight wrapText="bothSides">
                    <wp:wrapPolygon edited="0">
                      <wp:start x="0" y="0"/>
                      <wp:lineTo x="0" y="21447"/>
                      <wp:lineTo x="21417" y="21447"/>
                      <wp:lineTo x="21417" y="0"/>
                      <wp:lineTo x="0" y="0"/>
                    </wp:wrapPolygon>
                  </wp:wrapTight>
                  <wp:docPr id="1" name="图片 0" descr="C:\Users\OEM\Desktop\微信图片_20201102165909_副本.jpg微信图片_2020110216590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C:\Users\OEM\Desktop\微信图片_20201102165909_副本.jpg微信图片_2020110216590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0E90">
        <w:trPr>
          <w:trHeight w:val="634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统一社会</w:t>
            </w:r>
          </w:p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信用代码</w:t>
            </w:r>
          </w:p>
        </w:tc>
        <w:tc>
          <w:tcPr>
            <w:tcW w:w="5035" w:type="dxa"/>
            <w:gridSpan w:val="4"/>
          </w:tcPr>
          <w:p w:rsidR="00A80E90" w:rsidRPr="00C36E85" w:rsidRDefault="00A80E90" w:rsidP="00B15C3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2" w:type="dxa"/>
            <w:gridSpan w:val="2"/>
            <w:vMerge/>
          </w:tcPr>
          <w:p w:rsidR="00A80E90" w:rsidRPr="00C36E85" w:rsidRDefault="00A80E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52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刊名</w:t>
            </w:r>
          </w:p>
        </w:tc>
        <w:tc>
          <w:tcPr>
            <w:tcW w:w="1268" w:type="dxa"/>
            <w:vAlign w:val="center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江苏水利</w:t>
            </w:r>
          </w:p>
        </w:tc>
        <w:tc>
          <w:tcPr>
            <w:tcW w:w="1616" w:type="dxa"/>
            <w:vAlign w:val="center"/>
          </w:tcPr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全年定价</w:t>
            </w:r>
          </w:p>
          <w:p w:rsidR="00A80E90" w:rsidRPr="00C36E85" w:rsidRDefault="00956775" w:rsidP="003C6D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（含邮费）</w:t>
            </w:r>
            <w:r w:rsidR="003C6D97">
              <w:rPr>
                <w:rFonts w:asciiTheme="minorEastAsia" w:eastAsiaTheme="minorEastAsia" w:hAnsiTheme="minorEastAsia" w:hint="eastAsia"/>
                <w:szCs w:val="21"/>
              </w:rPr>
              <w:t>份</w:t>
            </w:r>
          </w:p>
        </w:tc>
        <w:tc>
          <w:tcPr>
            <w:tcW w:w="2151" w:type="dxa"/>
            <w:gridSpan w:val="2"/>
            <w:vAlign w:val="center"/>
          </w:tcPr>
          <w:p w:rsidR="00A80E90" w:rsidRPr="00C36E85" w:rsidRDefault="003C6D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180元</w:t>
            </w:r>
          </w:p>
        </w:tc>
        <w:tc>
          <w:tcPr>
            <w:tcW w:w="2872" w:type="dxa"/>
            <w:gridSpan w:val="2"/>
            <w:vMerge/>
          </w:tcPr>
          <w:p w:rsidR="00A80E90" w:rsidRPr="00C36E85" w:rsidRDefault="00A80E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06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订阅份数</w:t>
            </w:r>
          </w:p>
        </w:tc>
        <w:tc>
          <w:tcPr>
            <w:tcW w:w="1268" w:type="dxa"/>
            <w:vAlign w:val="center"/>
          </w:tcPr>
          <w:p w:rsidR="00A80E90" w:rsidRPr="00C36E85" w:rsidRDefault="00A80E9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A80E90" w:rsidRPr="00C36E85" w:rsidRDefault="009567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付款方式</w:t>
            </w:r>
          </w:p>
        </w:tc>
        <w:tc>
          <w:tcPr>
            <w:tcW w:w="2151" w:type="dxa"/>
            <w:gridSpan w:val="2"/>
            <w:vAlign w:val="center"/>
          </w:tcPr>
          <w:p w:rsidR="00A80E90" w:rsidRPr="00C36E85" w:rsidRDefault="00A80E9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2" w:type="dxa"/>
            <w:gridSpan w:val="2"/>
            <w:vMerge/>
          </w:tcPr>
          <w:p w:rsidR="00A80E90" w:rsidRPr="00C36E85" w:rsidRDefault="00A80E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95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订款总额</w:t>
            </w:r>
          </w:p>
          <w:p w:rsidR="00A80E90" w:rsidRPr="00C36E85" w:rsidRDefault="009567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（大写）</w:t>
            </w:r>
          </w:p>
        </w:tc>
        <w:tc>
          <w:tcPr>
            <w:tcW w:w="5035" w:type="dxa"/>
            <w:gridSpan w:val="4"/>
            <w:vAlign w:val="center"/>
          </w:tcPr>
          <w:p w:rsidR="00A80E90" w:rsidRPr="00C36E85" w:rsidRDefault="00D62437" w:rsidP="00D62437">
            <w:pPr>
              <w:spacing w:line="30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56775" w:rsidRPr="00C36E85">
              <w:rPr>
                <w:rFonts w:asciiTheme="minorEastAsia" w:eastAsiaTheme="minorEastAsia" w:hAnsiTheme="minorEastAsia" w:hint="eastAsia"/>
                <w:szCs w:val="21"/>
              </w:rPr>
              <w:t>万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56775" w:rsidRPr="00C36E85">
              <w:rPr>
                <w:rFonts w:asciiTheme="minorEastAsia" w:eastAsiaTheme="minorEastAsia" w:hAnsiTheme="minorEastAsia" w:hint="eastAsia"/>
                <w:szCs w:val="21"/>
              </w:rPr>
              <w:t>仟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56775" w:rsidRPr="00C36E85">
              <w:rPr>
                <w:rFonts w:asciiTheme="minorEastAsia" w:eastAsiaTheme="minorEastAsia" w:hAnsiTheme="minorEastAsia" w:hint="eastAsia"/>
                <w:szCs w:val="21"/>
              </w:rPr>
              <w:t>佰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56775" w:rsidRPr="00C36E85">
              <w:rPr>
                <w:rFonts w:asciiTheme="minorEastAsia" w:eastAsiaTheme="minorEastAsia" w:hAnsiTheme="minorEastAsia" w:hint="eastAsia"/>
                <w:szCs w:val="21"/>
              </w:rPr>
              <w:t>拾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956775" w:rsidRPr="00C36E85"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  <w:tc>
          <w:tcPr>
            <w:tcW w:w="1081" w:type="dxa"/>
            <w:vAlign w:val="center"/>
          </w:tcPr>
          <w:p w:rsidR="00A80E90" w:rsidRPr="00C36E85" w:rsidRDefault="009567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开户名称</w:t>
            </w:r>
          </w:p>
        </w:tc>
        <w:tc>
          <w:tcPr>
            <w:tcW w:w="1791" w:type="dxa"/>
            <w:vAlign w:val="center"/>
          </w:tcPr>
          <w:p w:rsidR="00A80E90" w:rsidRPr="00C36E85" w:rsidRDefault="00956775" w:rsidP="00C36E8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江苏江湖文化发展有限公司</w:t>
            </w:r>
          </w:p>
        </w:tc>
      </w:tr>
      <w:tr w:rsidR="00A80E90">
        <w:trPr>
          <w:trHeight w:val="622"/>
        </w:trPr>
        <w:tc>
          <w:tcPr>
            <w:tcW w:w="1951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开户银行</w:t>
            </w:r>
          </w:p>
        </w:tc>
        <w:tc>
          <w:tcPr>
            <w:tcW w:w="3549" w:type="dxa"/>
            <w:gridSpan w:val="3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工商银行南京嘉陵江东街支行</w:t>
            </w:r>
          </w:p>
        </w:tc>
        <w:tc>
          <w:tcPr>
            <w:tcW w:w="1486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账号</w:t>
            </w:r>
          </w:p>
        </w:tc>
        <w:tc>
          <w:tcPr>
            <w:tcW w:w="2872" w:type="dxa"/>
            <w:gridSpan w:val="2"/>
          </w:tcPr>
          <w:p w:rsidR="00A80E90" w:rsidRPr="003C4EAB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C4EA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4301030109100102010</w:t>
            </w:r>
          </w:p>
        </w:tc>
      </w:tr>
    </w:tbl>
    <w:p w:rsidR="00A80E90" w:rsidRDefault="00AA2C2A">
      <w:r>
        <w:pict>
          <v:line id="直接连接符 3" o:spid="_x0000_s1026" style="position:absolute;left:0;text-align:left;z-index:251658240;mso-position-horizontal:left;mso-position-horizontal-relative:page;mso-position-vertical-relative:text" from="0,13.25pt" to="645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" strokeweight=".5pt">
            <v:stroke dashstyle="dash" joinstyle="miter"/>
            <w10:wrap anchorx="page"/>
          </v:line>
        </w:pict>
      </w:r>
      <w:r w:rsidR="00956775">
        <w:tab/>
      </w:r>
    </w:p>
    <w:p w:rsidR="00A80E90" w:rsidRDefault="00956775">
      <w:pPr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请订户沿虚线裁下，将二、三联填好寄回江苏江湖文化发展有限公司</w:t>
      </w:r>
    </w:p>
    <w:p w:rsidR="00A80E90" w:rsidRPr="006366B5" w:rsidRDefault="00956775" w:rsidP="00C36E85">
      <w:pPr>
        <w:jc w:val="center"/>
        <w:rPr>
          <w:rFonts w:ascii="方正楷体简体" w:eastAsia="方正楷体简体" w:hint="eastAsia"/>
          <w:sz w:val="24"/>
          <w:szCs w:val="24"/>
        </w:rPr>
      </w:pPr>
      <w:r w:rsidRPr="006366B5">
        <w:rPr>
          <w:rFonts w:ascii="方正楷体简体" w:eastAsia="方正楷体简体" w:hint="eastAsia"/>
          <w:sz w:val="24"/>
          <w:szCs w:val="24"/>
        </w:rPr>
        <w:t>第二联</w:t>
      </w:r>
      <w:r w:rsidR="001C2BA8">
        <w:rPr>
          <w:rFonts w:ascii="方正楷体简体" w:eastAsia="方正楷体简体" w:hint="eastAsia"/>
          <w:sz w:val="24"/>
          <w:szCs w:val="24"/>
        </w:rPr>
        <w:t>：</w:t>
      </w:r>
      <w:r w:rsidRPr="006366B5">
        <w:rPr>
          <w:rFonts w:ascii="方正黑体简体" w:eastAsia="方正黑体简体" w:hint="eastAsia"/>
          <w:sz w:val="24"/>
          <w:szCs w:val="24"/>
        </w:rPr>
        <w:t>《江苏水利》订阅单</w:t>
      </w:r>
      <w:r w:rsidRPr="006366B5">
        <w:rPr>
          <w:rFonts w:ascii="华文楷体" w:eastAsia="华文楷体" w:hAnsi="华文楷体" w:hint="eastAsia"/>
          <w:sz w:val="24"/>
          <w:szCs w:val="24"/>
        </w:rPr>
        <w:t>（财务收款凭证）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62"/>
        <w:gridCol w:w="1236"/>
        <w:gridCol w:w="1925"/>
        <w:gridCol w:w="1045"/>
        <w:gridCol w:w="1854"/>
      </w:tblGrid>
      <w:tr w:rsidR="00A80E90">
        <w:trPr>
          <w:trHeight w:val="622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订阅单位全称</w:t>
            </w:r>
          </w:p>
          <w:p w:rsidR="00A80E90" w:rsidRPr="00C36E85" w:rsidRDefault="00956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5023" w:type="dxa"/>
            <w:gridSpan w:val="3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9" w:type="dxa"/>
            <w:gridSpan w:val="2"/>
            <w:vMerge w:val="restart"/>
            <w:vAlign w:val="center"/>
          </w:tcPr>
          <w:p w:rsidR="00A80E90" w:rsidRPr="00C36E85" w:rsidRDefault="00A80E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80E90" w:rsidRPr="00C36E85" w:rsidRDefault="009567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订阅单位盖章</w:t>
            </w:r>
          </w:p>
          <w:p w:rsidR="00A80E90" w:rsidRPr="00C36E85" w:rsidRDefault="009567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或订阅人签名</w:t>
            </w:r>
          </w:p>
        </w:tc>
      </w:tr>
      <w:tr w:rsidR="00A80E90">
        <w:trPr>
          <w:trHeight w:val="652"/>
        </w:trPr>
        <w:tc>
          <w:tcPr>
            <w:tcW w:w="1951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详细地址</w:t>
            </w:r>
          </w:p>
        </w:tc>
        <w:tc>
          <w:tcPr>
            <w:tcW w:w="5023" w:type="dxa"/>
            <w:gridSpan w:val="3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9" w:type="dxa"/>
            <w:gridSpan w:val="2"/>
            <w:vMerge/>
          </w:tcPr>
          <w:p w:rsidR="00A80E90" w:rsidRPr="00C36E85" w:rsidRDefault="00A80E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22"/>
        </w:trPr>
        <w:tc>
          <w:tcPr>
            <w:tcW w:w="1951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全年定价</w:t>
            </w:r>
            <w:r w:rsidRPr="00C36E85">
              <w:rPr>
                <w:rFonts w:asciiTheme="minorEastAsia" w:eastAsiaTheme="minorEastAsia" w:hAnsiTheme="minorEastAsia"/>
                <w:szCs w:val="21"/>
              </w:rPr>
              <w:t>/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份</w:t>
            </w:r>
          </w:p>
        </w:tc>
        <w:tc>
          <w:tcPr>
            <w:tcW w:w="1862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180元</w:t>
            </w:r>
            <w:r w:rsidRPr="00C36E85">
              <w:rPr>
                <w:rFonts w:asciiTheme="minorEastAsia" w:eastAsiaTheme="minorEastAsia" w:hAnsiTheme="minorEastAsia"/>
                <w:szCs w:val="21"/>
              </w:rPr>
              <w:t>/12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236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订阅份数</w:t>
            </w:r>
          </w:p>
        </w:tc>
        <w:tc>
          <w:tcPr>
            <w:tcW w:w="1925" w:type="dxa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9" w:type="dxa"/>
            <w:gridSpan w:val="2"/>
            <w:vMerge/>
          </w:tcPr>
          <w:p w:rsidR="00A80E90" w:rsidRPr="00C36E85" w:rsidRDefault="00A80E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22"/>
        </w:trPr>
        <w:tc>
          <w:tcPr>
            <w:tcW w:w="1951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付款方式</w:t>
            </w:r>
          </w:p>
        </w:tc>
        <w:tc>
          <w:tcPr>
            <w:tcW w:w="1862" w:type="dxa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汇款日期</w:t>
            </w:r>
          </w:p>
        </w:tc>
        <w:tc>
          <w:tcPr>
            <w:tcW w:w="1925" w:type="dxa"/>
          </w:tcPr>
          <w:p w:rsidR="00A80E90" w:rsidRPr="00C36E85" w:rsidRDefault="00A80E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5" w:type="dxa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经办人</w:t>
            </w:r>
          </w:p>
        </w:tc>
        <w:tc>
          <w:tcPr>
            <w:tcW w:w="1854" w:type="dxa"/>
          </w:tcPr>
          <w:p w:rsidR="00A80E90" w:rsidRPr="00C36E85" w:rsidRDefault="00A80E90" w:rsidP="00FE2FA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E90">
        <w:trPr>
          <w:trHeight w:val="622"/>
        </w:trPr>
        <w:tc>
          <w:tcPr>
            <w:tcW w:w="1951" w:type="dxa"/>
            <w:vAlign w:val="center"/>
          </w:tcPr>
          <w:p w:rsidR="00A80E90" w:rsidRPr="00C36E85" w:rsidRDefault="009567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合计人民币（大写）</w:t>
            </w:r>
          </w:p>
        </w:tc>
        <w:tc>
          <w:tcPr>
            <w:tcW w:w="7922" w:type="dxa"/>
            <w:gridSpan w:val="5"/>
          </w:tcPr>
          <w:p w:rsidR="00A80E90" w:rsidRPr="00C36E85" w:rsidRDefault="0095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万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仟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佰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拾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C36E85">
              <w:rPr>
                <w:rFonts w:asciiTheme="minorEastAsia" w:eastAsiaTheme="minorEastAsia" w:hAnsiTheme="minorEastAsia"/>
                <w:szCs w:val="21"/>
              </w:rPr>
              <w:t>¥</w:t>
            </w:r>
            <w:r w:rsidR="00DD2BAA" w:rsidRPr="00C36E8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Pr="00C36E85"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</w:tr>
    </w:tbl>
    <w:p w:rsidR="00A80E90" w:rsidRPr="006366B5" w:rsidRDefault="00956775" w:rsidP="00C36E85">
      <w:pPr>
        <w:jc w:val="center"/>
        <w:rPr>
          <w:rFonts w:ascii="方正黑体简体" w:eastAsia="方正黑体简体" w:hint="eastAsia"/>
          <w:sz w:val="24"/>
          <w:szCs w:val="24"/>
        </w:rPr>
      </w:pPr>
      <w:r w:rsidRPr="006366B5">
        <w:rPr>
          <w:rFonts w:ascii="方正黑体简体" w:eastAsia="方正黑体简体" w:hint="eastAsia"/>
          <w:sz w:val="24"/>
          <w:szCs w:val="24"/>
        </w:rPr>
        <w:t>第三联</w:t>
      </w:r>
      <w:r w:rsidR="001C2BA8">
        <w:rPr>
          <w:rFonts w:ascii="方正黑体简体" w:eastAsia="方正黑体简体" w:hint="eastAsia"/>
          <w:sz w:val="24"/>
          <w:szCs w:val="24"/>
        </w:rPr>
        <w:t>：</w:t>
      </w:r>
      <w:r w:rsidRPr="006366B5">
        <w:rPr>
          <w:rFonts w:ascii="方正黑体简体" w:eastAsia="方正黑体简体" w:hint="eastAsia"/>
          <w:sz w:val="24"/>
          <w:szCs w:val="24"/>
        </w:rPr>
        <w:t>《江苏水利》发行单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778"/>
        <w:gridCol w:w="1440"/>
        <w:gridCol w:w="1620"/>
        <w:gridCol w:w="1396"/>
        <w:gridCol w:w="2069"/>
      </w:tblGrid>
      <w:tr w:rsidR="00A80E90">
        <w:trPr>
          <w:trHeight w:val="442"/>
        </w:trPr>
        <w:tc>
          <w:tcPr>
            <w:tcW w:w="1570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订阅单位全称</w:t>
            </w:r>
          </w:p>
        </w:tc>
        <w:tc>
          <w:tcPr>
            <w:tcW w:w="4838" w:type="dxa"/>
            <w:gridSpan w:val="3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069" w:type="dxa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A80E90">
        <w:trPr>
          <w:trHeight w:val="503"/>
        </w:trPr>
        <w:tc>
          <w:tcPr>
            <w:tcW w:w="1570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详细地址</w:t>
            </w:r>
          </w:p>
        </w:tc>
        <w:tc>
          <w:tcPr>
            <w:tcW w:w="8303" w:type="dxa"/>
            <w:gridSpan w:val="5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A80E90">
        <w:trPr>
          <w:trHeight w:val="441"/>
        </w:trPr>
        <w:tc>
          <w:tcPr>
            <w:tcW w:w="1570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收件人</w:t>
            </w:r>
          </w:p>
        </w:tc>
        <w:tc>
          <w:tcPr>
            <w:tcW w:w="1778" w:type="dxa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订阅份数</w:t>
            </w:r>
          </w:p>
        </w:tc>
        <w:tc>
          <w:tcPr>
            <w:tcW w:w="1620" w:type="dxa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A80E90" w:rsidRPr="00C36E85" w:rsidRDefault="00956775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E85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069" w:type="dxa"/>
          </w:tcPr>
          <w:p w:rsidR="00A80E90" w:rsidRPr="00C36E85" w:rsidRDefault="00A80E90" w:rsidP="00C36E85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</w:tbl>
    <w:p w:rsidR="00A80E90" w:rsidRDefault="00956775" w:rsidP="000E3CF0">
      <w:pPr>
        <w:spacing w:line="360" w:lineRule="exact"/>
        <w:jc w:val="left"/>
        <w:rPr>
          <w:rFonts w:ascii="方正黑体简体" w:eastAsia="方正黑体简体" w:hint="eastAsia"/>
          <w:szCs w:val="21"/>
        </w:rPr>
      </w:pPr>
      <w:r>
        <w:rPr>
          <w:rFonts w:ascii="方正黑体简体" w:eastAsia="方正黑体简体" w:hint="eastAsia"/>
          <w:szCs w:val="21"/>
        </w:rPr>
        <w:t>订阅办法：</w:t>
      </w:r>
    </w:p>
    <w:p w:rsidR="00A80E90" w:rsidRPr="00C36E85" w:rsidRDefault="00E91E2D" w:rsidP="001C2BA8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一、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邮件汇款。请寄：江苏省南京市上海路5号江苏江湖文化发展有限公司，邮政编码：210029。</w:t>
      </w:r>
    </w:p>
    <w:p w:rsidR="00A80E90" w:rsidRPr="00C36E85" w:rsidRDefault="00C36E85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汇款时请将订单二、三联填好一并寄来。如统一汇款，杂志需分发多个单位，发行清单各单位另写。</w:t>
      </w:r>
    </w:p>
    <w:p w:rsidR="00E91E2D" w:rsidRDefault="00E91E2D" w:rsidP="001C2BA8">
      <w:pPr>
        <w:pStyle w:val="a7"/>
        <w:spacing w:line="360" w:lineRule="exact"/>
        <w:ind w:left="2" w:firstLineChars="0" w:firstLine="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二、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银行转账。单位或个人办理转账汇款时务必备注单位全称，请将订单二、三联填好寄至江苏江湖文化发展有限公司。如</w:t>
      </w:r>
    </w:p>
    <w:p w:rsidR="00A80E90" w:rsidRPr="00C36E85" w:rsidRDefault="00E91E2D" w:rsidP="001C2BA8">
      <w:pPr>
        <w:pStyle w:val="a7"/>
        <w:spacing w:line="360" w:lineRule="exact"/>
        <w:ind w:left="2"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要分发多个单位同上。</w:t>
      </w:r>
    </w:p>
    <w:p w:rsidR="000E3CF0" w:rsidRDefault="00E91E2D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三、</w:t>
      </w:r>
      <w:r w:rsidRPr="00E91E2D">
        <w:rPr>
          <w:rFonts w:asciiTheme="minorEastAsia" w:eastAsiaTheme="minorEastAsia" w:hAnsiTheme="minorEastAsia"/>
          <w:sz w:val="18"/>
          <w:szCs w:val="18"/>
        </w:rPr>
        <w:t>电子发票</w:t>
      </w:r>
      <w:r>
        <w:rPr>
          <w:rFonts w:asciiTheme="minorEastAsia" w:eastAsiaTheme="minorEastAsia" w:hAnsiTheme="minorEastAsia" w:hint="eastAsia"/>
          <w:sz w:val="18"/>
          <w:szCs w:val="18"/>
        </w:rPr>
        <w:t>。订阅统一开具电子发票，操作如下：（1)</w:t>
      </w:r>
      <w:r w:rsidRPr="00E91E2D">
        <w:rPr>
          <w:rFonts w:asciiTheme="minorEastAsia" w:eastAsiaTheme="minorEastAsia" w:hAnsiTheme="minorEastAsia"/>
          <w:sz w:val="18"/>
          <w:szCs w:val="18"/>
        </w:rPr>
        <w:t>微信“扫一扫”，扫描</w:t>
      </w:r>
      <w:r>
        <w:rPr>
          <w:rFonts w:asciiTheme="minorEastAsia" w:eastAsiaTheme="minorEastAsia" w:hAnsiTheme="minorEastAsia" w:hint="eastAsia"/>
          <w:sz w:val="18"/>
          <w:szCs w:val="18"/>
        </w:rPr>
        <w:t>第一联开</w:t>
      </w:r>
      <w:r w:rsidRPr="00E91E2D">
        <w:rPr>
          <w:rFonts w:asciiTheme="minorEastAsia" w:eastAsiaTheme="minorEastAsia" w:hAnsiTheme="minorEastAsia"/>
          <w:sz w:val="18"/>
          <w:szCs w:val="18"/>
        </w:rPr>
        <w:t>票二维码</w:t>
      </w:r>
      <w:r>
        <w:rPr>
          <w:rFonts w:asciiTheme="minorEastAsia" w:eastAsiaTheme="minorEastAsia" w:hAnsiTheme="minorEastAsia" w:hint="eastAsia"/>
          <w:sz w:val="18"/>
          <w:szCs w:val="18"/>
        </w:rPr>
        <w:t>；（2）选择</w:t>
      </w:r>
      <w:r w:rsidRPr="00E91E2D">
        <w:rPr>
          <w:rFonts w:asciiTheme="minorEastAsia" w:eastAsiaTheme="minorEastAsia" w:hAnsiTheme="minorEastAsia"/>
          <w:sz w:val="18"/>
          <w:szCs w:val="18"/>
        </w:rPr>
        <w:t>“电子发票”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:rsidR="000E3CF0" w:rsidRDefault="000E3CF0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E91E2D" w:rsidRPr="00E91E2D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选择抬头类型（企业/个人/事业单位）</w:t>
      </w:r>
      <w:r w:rsidR="00E91E2D">
        <w:rPr>
          <w:rFonts w:asciiTheme="minorEastAsia" w:eastAsiaTheme="minorEastAsia" w:hAnsiTheme="minorEastAsia" w:hint="eastAsia"/>
          <w:sz w:val="18"/>
          <w:szCs w:val="18"/>
        </w:rPr>
        <w:t>；</w:t>
      </w:r>
      <w:r w:rsidR="00E91E2D" w:rsidRPr="00E91E2D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="00E91E2D">
        <w:rPr>
          <w:rFonts w:asciiTheme="minorEastAsia" w:eastAsiaTheme="minorEastAsia" w:hAnsiTheme="minorEastAsia"/>
          <w:sz w:val="18"/>
          <w:szCs w:val="18"/>
        </w:rPr>
        <w:t>填写消费金额、发票抬头、机构代码（统一</w:t>
      </w:r>
      <w:r w:rsidR="00E91E2D">
        <w:rPr>
          <w:rFonts w:asciiTheme="minorEastAsia" w:eastAsiaTheme="minorEastAsia" w:hAnsiTheme="minorEastAsia" w:hint="eastAsia"/>
          <w:sz w:val="18"/>
          <w:szCs w:val="18"/>
        </w:rPr>
        <w:t>信用代码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）等相关信息（消费</w:t>
      </w:r>
    </w:p>
    <w:p w:rsidR="00E91E2D" w:rsidRDefault="000E3CF0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金额为订阅费总额）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0E3CF0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填写邮箱接收电子发票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0E3CF0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最后点击确认开票</w:t>
      </w:r>
      <w:r w:rsidR="005E15A1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开票流程为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5-7个工作日</w:t>
      </w:r>
      <w:r w:rsidR="005E15A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E91E2D" w:rsidRPr="00E91E2D">
        <w:rPr>
          <w:rFonts w:asciiTheme="minorEastAsia" w:eastAsiaTheme="minorEastAsia" w:hAnsiTheme="minorEastAsia"/>
          <w:sz w:val="18"/>
          <w:szCs w:val="18"/>
        </w:rPr>
        <w:t>。</w:t>
      </w:r>
    </w:p>
    <w:p w:rsidR="00A80E90" w:rsidRPr="00C36E85" w:rsidRDefault="000E3CF0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四、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直接订阅。请到南京市上海路</w:t>
      </w:r>
      <w:r w:rsidR="00956775" w:rsidRPr="00C36E85">
        <w:rPr>
          <w:rFonts w:asciiTheme="minorEastAsia" w:eastAsiaTheme="minorEastAsia" w:hAnsiTheme="minorEastAsia"/>
          <w:sz w:val="18"/>
          <w:szCs w:val="18"/>
        </w:rPr>
        <w:t>5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号江苏水利大厦</w:t>
      </w:r>
      <w:r w:rsidR="00956775" w:rsidRPr="00C36E85">
        <w:rPr>
          <w:rFonts w:asciiTheme="minorEastAsia" w:eastAsiaTheme="minorEastAsia" w:hAnsiTheme="minorEastAsia"/>
          <w:sz w:val="18"/>
          <w:szCs w:val="18"/>
        </w:rPr>
        <w:t>5</w:t>
      </w:r>
      <w:r w:rsidR="00956775" w:rsidRPr="00C36E85">
        <w:rPr>
          <w:rFonts w:asciiTheme="minorEastAsia" w:eastAsiaTheme="minorEastAsia" w:hAnsiTheme="minorEastAsia" w:hint="eastAsia"/>
          <w:sz w:val="18"/>
          <w:szCs w:val="18"/>
        </w:rPr>
        <w:t>11室办理征订手续。</w:t>
      </w:r>
    </w:p>
    <w:p w:rsidR="00E91E2D" w:rsidRDefault="00956775" w:rsidP="001C2BA8">
      <w:pPr>
        <w:pStyle w:val="a7"/>
        <w:spacing w:line="360" w:lineRule="exact"/>
        <w:ind w:firstLineChars="0" w:firstLine="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 w:rsidRPr="00C36E85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0E3CF0">
        <w:rPr>
          <w:rFonts w:asciiTheme="minorEastAsia" w:eastAsiaTheme="minorEastAsia" w:hAnsiTheme="minorEastAsia" w:hint="eastAsia"/>
          <w:sz w:val="18"/>
          <w:szCs w:val="18"/>
        </w:rPr>
        <w:t xml:space="preserve">联系人：易如霞    </w:t>
      </w:r>
      <w:r w:rsidRPr="00C36E85">
        <w:rPr>
          <w:rFonts w:asciiTheme="minorEastAsia" w:eastAsiaTheme="minorEastAsia" w:hAnsiTheme="minorEastAsia" w:hint="eastAsia"/>
          <w:sz w:val="18"/>
          <w:szCs w:val="18"/>
        </w:rPr>
        <w:t>联系电话：</w:t>
      </w:r>
      <w:r w:rsidRPr="00C36E85">
        <w:rPr>
          <w:rFonts w:asciiTheme="minorEastAsia" w:eastAsiaTheme="minorEastAsia" w:hAnsiTheme="minorEastAsia"/>
          <w:sz w:val="18"/>
          <w:szCs w:val="18"/>
        </w:rPr>
        <w:t>025-86338383</w:t>
      </w:r>
      <w:r w:rsidR="000E3CF0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Pr="00C36E85">
        <w:rPr>
          <w:rFonts w:asciiTheme="minorEastAsia" w:eastAsiaTheme="minorEastAsia" w:hAnsiTheme="minorEastAsia" w:hint="eastAsia"/>
          <w:sz w:val="18"/>
          <w:szCs w:val="18"/>
        </w:rPr>
        <w:t>传真：025-86603120</w:t>
      </w:r>
      <w:bookmarkStart w:id="0" w:name="_GoBack"/>
      <w:bookmarkEnd w:id="0"/>
    </w:p>
    <w:sectPr w:rsidR="00E91E2D" w:rsidSect="00A80E90">
      <w:pgSz w:w="11906" w:h="16838"/>
      <w:pgMar w:top="567" w:right="1077" w:bottom="567" w:left="107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E9" w:rsidRDefault="00B60FE9" w:rsidP="00DD2BAA">
      <w:pPr>
        <w:ind w:firstLine="420"/>
      </w:pPr>
      <w:r>
        <w:separator/>
      </w:r>
    </w:p>
  </w:endnote>
  <w:endnote w:type="continuationSeparator" w:id="1">
    <w:p w:rsidR="00B60FE9" w:rsidRDefault="00B60FE9" w:rsidP="00DD2BA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E9" w:rsidRDefault="00B60FE9" w:rsidP="00DD2BAA">
      <w:pPr>
        <w:ind w:firstLine="420"/>
      </w:pPr>
      <w:r>
        <w:separator/>
      </w:r>
    </w:p>
  </w:footnote>
  <w:footnote w:type="continuationSeparator" w:id="1">
    <w:p w:rsidR="00B60FE9" w:rsidRDefault="00B60FE9" w:rsidP="00DD2BA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75DB"/>
    <w:rsid w:val="00027AD4"/>
    <w:rsid w:val="000341CE"/>
    <w:rsid w:val="000E3CF0"/>
    <w:rsid w:val="0014699F"/>
    <w:rsid w:val="001B2213"/>
    <w:rsid w:val="001C2BA8"/>
    <w:rsid w:val="001D59C2"/>
    <w:rsid w:val="00244CE9"/>
    <w:rsid w:val="002565B2"/>
    <w:rsid w:val="002A7879"/>
    <w:rsid w:val="00366FBE"/>
    <w:rsid w:val="003A0368"/>
    <w:rsid w:val="003C4EAB"/>
    <w:rsid w:val="003C6D97"/>
    <w:rsid w:val="00404FE8"/>
    <w:rsid w:val="0042692F"/>
    <w:rsid w:val="004946EA"/>
    <w:rsid w:val="004B3F09"/>
    <w:rsid w:val="004B7D0F"/>
    <w:rsid w:val="004D0F88"/>
    <w:rsid w:val="00570544"/>
    <w:rsid w:val="00576D44"/>
    <w:rsid w:val="005B0D5F"/>
    <w:rsid w:val="005D544C"/>
    <w:rsid w:val="005E15A1"/>
    <w:rsid w:val="00601F4D"/>
    <w:rsid w:val="0061256C"/>
    <w:rsid w:val="00624CC0"/>
    <w:rsid w:val="006366B5"/>
    <w:rsid w:val="006375DB"/>
    <w:rsid w:val="00652040"/>
    <w:rsid w:val="00666BA4"/>
    <w:rsid w:val="00673368"/>
    <w:rsid w:val="00690A66"/>
    <w:rsid w:val="006A3FC5"/>
    <w:rsid w:val="00777230"/>
    <w:rsid w:val="00793570"/>
    <w:rsid w:val="007F2ED4"/>
    <w:rsid w:val="0089362B"/>
    <w:rsid w:val="00895495"/>
    <w:rsid w:val="008A5F95"/>
    <w:rsid w:val="008C1FEE"/>
    <w:rsid w:val="009509D3"/>
    <w:rsid w:val="00956775"/>
    <w:rsid w:val="00971951"/>
    <w:rsid w:val="009B24B2"/>
    <w:rsid w:val="00A00DE5"/>
    <w:rsid w:val="00A3289D"/>
    <w:rsid w:val="00A80E90"/>
    <w:rsid w:val="00A83087"/>
    <w:rsid w:val="00AA2C2A"/>
    <w:rsid w:val="00AA7313"/>
    <w:rsid w:val="00B148E2"/>
    <w:rsid w:val="00B15C36"/>
    <w:rsid w:val="00B60FE9"/>
    <w:rsid w:val="00B77F97"/>
    <w:rsid w:val="00B848E3"/>
    <w:rsid w:val="00B90B80"/>
    <w:rsid w:val="00C05B88"/>
    <w:rsid w:val="00C324D5"/>
    <w:rsid w:val="00C36E85"/>
    <w:rsid w:val="00C41E97"/>
    <w:rsid w:val="00C63F02"/>
    <w:rsid w:val="00C6434E"/>
    <w:rsid w:val="00C74D67"/>
    <w:rsid w:val="00C863D8"/>
    <w:rsid w:val="00CB556D"/>
    <w:rsid w:val="00CE7BD3"/>
    <w:rsid w:val="00D23A98"/>
    <w:rsid w:val="00D51537"/>
    <w:rsid w:val="00D51C9D"/>
    <w:rsid w:val="00D62437"/>
    <w:rsid w:val="00DD2BAA"/>
    <w:rsid w:val="00DD37F9"/>
    <w:rsid w:val="00E56AA5"/>
    <w:rsid w:val="00E6403F"/>
    <w:rsid w:val="00E64FEA"/>
    <w:rsid w:val="00E66103"/>
    <w:rsid w:val="00E7605E"/>
    <w:rsid w:val="00E91E2D"/>
    <w:rsid w:val="00EC4F89"/>
    <w:rsid w:val="00FB02AE"/>
    <w:rsid w:val="00FD3AA3"/>
    <w:rsid w:val="00FE2FAE"/>
    <w:rsid w:val="00FF0D23"/>
    <w:rsid w:val="03B12075"/>
    <w:rsid w:val="05005EFA"/>
    <w:rsid w:val="12892CFD"/>
    <w:rsid w:val="16FA1D0F"/>
    <w:rsid w:val="1CD4172C"/>
    <w:rsid w:val="26C80BB3"/>
    <w:rsid w:val="295A49D3"/>
    <w:rsid w:val="2DE5121D"/>
    <w:rsid w:val="317A275E"/>
    <w:rsid w:val="39325336"/>
    <w:rsid w:val="64635348"/>
    <w:rsid w:val="66AD38E0"/>
    <w:rsid w:val="6A450A85"/>
    <w:rsid w:val="75720C5C"/>
    <w:rsid w:val="79837191"/>
    <w:rsid w:val="7EFF5F1E"/>
    <w:rsid w:val="7F42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9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80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8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8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A8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80E9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80E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80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0E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晴天老熊</dc:creator>
  <cp:lastModifiedBy>YI</cp:lastModifiedBy>
  <cp:revision>12</cp:revision>
  <cp:lastPrinted>2020-11-02T07:14:00Z</cp:lastPrinted>
  <dcterms:created xsi:type="dcterms:W3CDTF">2020-11-10T02:37:00Z</dcterms:created>
  <dcterms:modified xsi:type="dcterms:W3CDTF">2020-11-19T07:17:00Z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